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2EB7" w14:textId="77777777" w:rsidR="00EB5EA7" w:rsidRPr="00EB5EA7" w:rsidRDefault="00EB5EA7" w:rsidP="00EB5EA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B5EA7">
        <w:rPr>
          <w:rFonts w:ascii="Times New Roman" w:eastAsia="Times New Roman" w:hAnsi="Times New Roman" w:cs="Times New Roman"/>
          <w:b/>
          <w:bCs/>
          <w:kern w:val="36"/>
          <w:sz w:val="48"/>
          <w:szCs w:val="48"/>
          <w14:ligatures w14:val="none"/>
        </w:rPr>
        <w:t>Nursing Staffing Agency</w:t>
      </w:r>
    </w:p>
    <w:p w14:paraId="6DD8DA26" w14:textId="77777777" w:rsidR="00EB5EA7" w:rsidRPr="00EB5EA7" w:rsidRDefault="00EB5EA7" w:rsidP="00EB5EA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B5EA7">
        <w:rPr>
          <w:rFonts w:ascii="Times New Roman" w:eastAsia="Times New Roman" w:hAnsi="Times New Roman" w:cs="Times New Roman"/>
          <w:b/>
          <w:bCs/>
          <w:kern w:val="0"/>
          <w:sz w:val="36"/>
          <w:szCs w:val="36"/>
          <w14:ligatures w14:val="none"/>
        </w:rPr>
        <w:t>Terms and Conditions</w:t>
      </w:r>
    </w:p>
    <w:p w14:paraId="3335E26F"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i/>
          <w:iCs/>
          <w:kern w:val="0"/>
          <w14:ligatures w14:val="none"/>
        </w:rPr>
        <w:t>(Washington State Compliant)</w:t>
      </w:r>
    </w:p>
    <w:p w14:paraId="353C951D"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461255CC">
          <v:rect id="_x0000_i1042" alt="" style="width:468pt;height:.05pt;mso-width-percent:0;mso-height-percent:0;mso-width-percent:0;mso-height-percent:0" o:hralign="center" o:hrstd="t" o:hr="t" fillcolor="#a0a0a0" stroked="f"/>
        </w:pict>
      </w:r>
    </w:p>
    <w:p w14:paraId="70315CBD"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 Definitions</w:t>
      </w:r>
    </w:p>
    <w:p w14:paraId="30BFAB62" w14:textId="77777777" w:rsidR="00EB5EA7" w:rsidRPr="00EB5EA7" w:rsidRDefault="00EB5EA7" w:rsidP="00EB5E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Agency</w:t>
      </w:r>
      <w:r w:rsidRPr="00EB5EA7">
        <w:rPr>
          <w:rFonts w:ascii="Times New Roman" w:eastAsia="Times New Roman" w:hAnsi="Times New Roman" w:cs="Times New Roman"/>
          <w:kern w:val="0"/>
          <w14:ligatures w14:val="none"/>
        </w:rPr>
        <w:t>: The nursing staffing agency licensed and operating in Washington State.</w:t>
      </w:r>
    </w:p>
    <w:p w14:paraId="441E97A8" w14:textId="77777777" w:rsidR="00EB5EA7" w:rsidRPr="00EB5EA7" w:rsidRDefault="00EB5EA7" w:rsidP="00EB5E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Client</w:t>
      </w:r>
      <w:r w:rsidRPr="00EB5EA7">
        <w:rPr>
          <w:rFonts w:ascii="Times New Roman" w:eastAsia="Times New Roman" w:hAnsi="Times New Roman" w:cs="Times New Roman"/>
          <w:kern w:val="0"/>
          <w14:ligatures w14:val="none"/>
        </w:rPr>
        <w:t>: A healthcare facility, behavioral health agency, residential program, or medical provider licensed in Washington State.</w:t>
      </w:r>
    </w:p>
    <w:p w14:paraId="64ACE5B1" w14:textId="77777777" w:rsidR="00EB5EA7" w:rsidRPr="00EB5EA7" w:rsidRDefault="00EB5EA7" w:rsidP="00EB5E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Staff</w:t>
      </w:r>
      <w:r w:rsidRPr="00EB5EA7">
        <w:rPr>
          <w:rFonts w:ascii="Times New Roman" w:eastAsia="Times New Roman" w:hAnsi="Times New Roman" w:cs="Times New Roman"/>
          <w:kern w:val="0"/>
          <w14:ligatures w14:val="none"/>
        </w:rPr>
        <w:t>: Registered Nurses (RN), Licensed Practical Nurses (LPN), Advanced Registered Nurse Practitioners (ARNP), and other nursing personnel placed by the Agency.</w:t>
      </w:r>
    </w:p>
    <w:p w14:paraId="57F49316" w14:textId="77777777" w:rsidR="00EB5EA7" w:rsidRPr="00EB5EA7" w:rsidRDefault="00EB5EA7" w:rsidP="00EB5E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Assignment</w:t>
      </w:r>
      <w:r w:rsidRPr="00EB5EA7">
        <w:rPr>
          <w:rFonts w:ascii="Times New Roman" w:eastAsia="Times New Roman" w:hAnsi="Times New Roman" w:cs="Times New Roman"/>
          <w:kern w:val="0"/>
          <w14:ligatures w14:val="none"/>
        </w:rPr>
        <w:t>: The agreed-upon scope, shift(s), and duration of services.</w:t>
      </w:r>
    </w:p>
    <w:p w14:paraId="5CBBA063"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35C2AA93">
          <v:rect id="_x0000_i1041" alt="" style="width:468pt;height:.05pt;mso-width-percent:0;mso-height-percent:0;mso-width-percent:0;mso-height-percent:0" o:hralign="center" o:hrstd="t" o:hr="t" fillcolor="#a0a0a0" stroked="f"/>
        </w:pict>
      </w:r>
    </w:p>
    <w:p w14:paraId="2504D74C"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2. Regulatory Compliance (Washington State)</w:t>
      </w:r>
    </w:p>
    <w:p w14:paraId="45C45693"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The Agency complies with all applicable Washington State and federal laws, including but not limited to:</w:t>
      </w:r>
    </w:p>
    <w:p w14:paraId="183A28AF"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RCW 18.79</w:t>
      </w:r>
      <w:r w:rsidRPr="00EB5EA7">
        <w:rPr>
          <w:rFonts w:ascii="Times New Roman" w:eastAsia="Times New Roman" w:hAnsi="Times New Roman" w:cs="Times New Roman"/>
          <w:kern w:val="0"/>
          <w14:ligatures w14:val="none"/>
        </w:rPr>
        <w:t xml:space="preserve"> – Nursing licensure</w:t>
      </w:r>
    </w:p>
    <w:p w14:paraId="0A378EE7"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RCW 70.41</w:t>
      </w:r>
      <w:r w:rsidRPr="00EB5EA7">
        <w:rPr>
          <w:rFonts w:ascii="Times New Roman" w:eastAsia="Times New Roman" w:hAnsi="Times New Roman" w:cs="Times New Roman"/>
          <w:kern w:val="0"/>
          <w14:ligatures w14:val="none"/>
        </w:rPr>
        <w:t xml:space="preserve"> – Healthcare facilities</w:t>
      </w:r>
    </w:p>
    <w:p w14:paraId="1071F8C8"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RCW 70.42</w:t>
      </w:r>
      <w:r w:rsidRPr="00EB5EA7">
        <w:rPr>
          <w:rFonts w:ascii="Times New Roman" w:eastAsia="Times New Roman" w:hAnsi="Times New Roman" w:cs="Times New Roman"/>
          <w:kern w:val="0"/>
          <w14:ligatures w14:val="none"/>
        </w:rPr>
        <w:t xml:space="preserve"> – Residential care services</w:t>
      </w:r>
    </w:p>
    <w:p w14:paraId="7F61C15B"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RCW 49.17</w:t>
      </w:r>
      <w:r w:rsidRPr="00EB5EA7">
        <w:rPr>
          <w:rFonts w:ascii="Times New Roman" w:eastAsia="Times New Roman" w:hAnsi="Times New Roman" w:cs="Times New Roman"/>
          <w:kern w:val="0"/>
          <w14:ligatures w14:val="none"/>
        </w:rPr>
        <w:t xml:space="preserve"> – Washington Industrial Safety and Health Act (WISHA)</w:t>
      </w:r>
    </w:p>
    <w:p w14:paraId="6443C2CE"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Washington Administrative Code (WAC)</w:t>
      </w:r>
      <w:r w:rsidRPr="00EB5EA7">
        <w:rPr>
          <w:rFonts w:ascii="Times New Roman" w:eastAsia="Times New Roman" w:hAnsi="Times New Roman" w:cs="Times New Roman"/>
          <w:kern w:val="0"/>
          <w14:ligatures w14:val="none"/>
        </w:rPr>
        <w:t xml:space="preserve"> applicable to nursing and healthcare staffing</w:t>
      </w:r>
    </w:p>
    <w:p w14:paraId="169557B1"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Washington State Department of Health (DOH)</w:t>
      </w:r>
      <w:r w:rsidRPr="00EB5EA7">
        <w:rPr>
          <w:rFonts w:ascii="Times New Roman" w:eastAsia="Times New Roman" w:hAnsi="Times New Roman" w:cs="Times New Roman"/>
          <w:kern w:val="0"/>
          <w14:ligatures w14:val="none"/>
        </w:rPr>
        <w:t xml:space="preserve"> regulations</w:t>
      </w:r>
    </w:p>
    <w:p w14:paraId="7A51E8A1"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Washington State Department of Labor &amp; Industries (L&amp;I)</w:t>
      </w:r>
      <w:r w:rsidRPr="00EB5EA7">
        <w:rPr>
          <w:rFonts w:ascii="Times New Roman" w:eastAsia="Times New Roman" w:hAnsi="Times New Roman" w:cs="Times New Roman"/>
          <w:kern w:val="0"/>
          <w14:ligatures w14:val="none"/>
        </w:rPr>
        <w:t xml:space="preserve"> requirements</w:t>
      </w:r>
    </w:p>
    <w:p w14:paraId="335665B2" w14:textId="77777777" w:rsidR="00EB5EA7" w:rsidRPr="00EB5EA7" w:rsidRDefault="00EB5EA7" w:rsidP="00EB5EA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b/>
          <w:bCs/>
          <w:kern w:val="0"/>
          <w14:ligatures w14:val="none"/>
        </w:rPr>
        <w:t>HIPAA (45 CFR Parts 160 and 164)</w:t>
      </w:r>
    </w:p>
    <w:p w14:paraId="14882539"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7CAD451D">
          <v:rect id="_x0000_i1040" alt="" style="width:468pt;height:.05pt;mso-width-percent:0;mso-height-percent:0;mso-width-percent:0;mso-height-percent:0" o:hralign="center" o:hrstd="t" o:hr="t" fillcolor="#a0a0a0" stroked="f"/>
        </w:pict>
      </w:r>
    </w:p>
    <w:p w14:paraId="4608C117"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3. Employment Status</w:t>
      </w:r>
    </w:p>
    <w:p w14:paraId="58E470D6"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All Staff remain employees or independent contractors of the Agency. No employment, joint employment, or agency relationship is created between Staff and the Client. Client shall not represent Staff as its employees.</w:t>
      </w:r>
    </w:p>
    <w:p w14:paraId="4EC9A7A5"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31ED6B98">
          <v:rect id="_x0000_i1039" alt="" style="width:468pt;height:.05pt;mso-width-percent:0;mso-height-percent:0;mso-width-percent:0;mso-height-percent:0" o:hralign="center" o:hrstd="t" o:hr="t" fillcolor="#a0a0a0" stroked="f"/>
        </w:pict>
      </w:r>
    </w:p>
    <w:p w14:paraId="6BE83E80" w14:textId="77777777" w:rsid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9313FFB" w14:textId="27546660"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lastRenderedPageBreak/>
        <w:t>4. Credentialing and Verification</w:t>
      </w:r>
    </w:p>
    <w:p w14:paraId="61704E42"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The Agency ensures all Staff:</w:t>
      </w:r>
    </w:p>
    <w:p w14:paraId="2C771E28" w14:textId="77777777" w:rsidR="00EB5EA7" w:rsidRPr="00EB5EA7" w:rsidRDefault="00EB5EA7" w:rsidP="00EB5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Hold active, unrestricted Washington State licenses</w:t>
      </w:r>
    </w:p>
    <w:p w14:paraId="70CCB8BF" w14:textId="77777777" w:rsidR="00EB5EA7" w:rsidRPr="00EB5EA7" w:rsidRDefault="00EB5EA7" w:rsidP="00EB5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Are credentialed per </w:t>
      </w:r>
      <w:r w:rsidRPr="00EB5EA7">
        <w:rPr>
          <w:rFonts w:ascii="Times New Roman" w:eastAsia="Times New Roman" w:hAnsi="Times New Roman" w:cs="Times New Roman"/>
          <w:b/>
          <w:bCs/>
          <w:kern w:val="0"/>
          <w14:ligatures w14:val="none"/>
        </w:rPr>
        <w:t>DOH</w:t>
      </w:r>
      <w:r w:rsidRPr="00EB5EA7">
        <w:rPr>
          <w:rFonts w:ascii="Times New Roman" w:eastAsia="Times New Roman" w:hAnsi="Times New Roman" w:cs="Times New Roman"/>
          <w:kern w:val="0"/>
          <w14:ligatures w14:val="none"/>
        </w:rPr>
        <w:t xml:space="preserve"> requirements</w:t>
      </w:r>
    </w:p>
    <w:p w14:paraId="78D87DE1" w14:textId="77777777" w:rsidR="00EB5EA7" w:rsidRPr="00EB5EA7" w:rsidRDefault="00EB5EA7" w:rsidP="00EB5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Have completed national background checks, Washington State Patrol background checks, and sex offender registry checks, as applicable</w:t>
      </w:r>
    </w:p>
    <w:p w14:paraId="246222BE" w14:textId="77777777" w:rsidR="00EB5EA7" w:rsidRPr="00EB5EA7" w:rsidRDefault="00EB5EA7" w:rsidP="00EB5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Meet TB, immunization, and health screening requirements</w:t>
      </w:r>
    </w:p>
    <w:p w14:paraId="63DB8C31" w14:textId="77777777" w:rsidR="00EB5EA7" w:rsidRPr="00EB5EA7" w:rsidRDefault="00EB5EA7" w:rsidP="00EB5EA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Maintain continuing education per licensure standards</w:t>
      </w:r>
    </w:p>
    <w:p w14:paraId="789E2457"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Client may audit credentials upon reasonable request.</w:t>
      </w:r>
    </w:p>
    <w:p w14:paraId="65E51710"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5A349445">
          <v:rect id="_x0000_i1038" alt="" style="width:468pt;height:.05pt;mso-width-percent:0;mso-height-percent:0;mso-width-percent:0;mso-height-percent:0" o:hralign="center" o:hrstd="t" o:hr="t" fillcolor="#a0a0a0" stroked="f"/>
        </w:pict>
      </w:r>
    </w:p>
    <w:p w14:paraId="20B2AB96"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5. Client Responsibilities</w:t>
      </w:r>
    </w:p>
    <w:p w14:paraId="016D6D1E"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The Client agrees to:</w:t>
      </w:r>
    </w:p>
    <w:p w14:paraId="5DFFC049" w14:textId="77777777" w:rsidR="00EB5EA7" w:rsidRPr="00EB5EA7" w:rsidRDefault="00EB5EA7" w:rsidP="00EB5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Maintain current licensure and regulatory compliance</w:t>
      </w:r>
    </w:p>
    <w:p w14:paraId="378086B0" w14:textId="77777777" w:rsidR="00EB5EA7" w:rsidRPr="00EB5EA7" w:rsidRDefault="00EB5EA7" w:rsidP="00EB5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Provide job-specific orientation and training</w:t>
      </w:r>
    </w:p>
    <w:p w14:paraId="58BBEEE5" w14:textId="77777777" w:rsidR="00EB5EA7" w:rsidRPr="00EB5EA7" w:rsidRDefault="00EB5EA7" w:rsidP="00EB5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Ensure safe staffing ratios and work environments</w:t>
      </w:r>
    </w:p>
    <w:p w14:paraId="3CC8A2AE" w14:textId="77777777" w:rsidR="00EB5EA7" w:rsidRPr="00EB5EA7" w:rsidRDefault="00EB5EA7" w:rsidP="00EB5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Comply with </w:t>
      </w:r>
      <w:r w:rsidRPr="00EB5EA7">
        <w:rPr>
          <w:rFonts w:ascii="Times New Roman" w:eastAsia="Times New Roman" w:hAnsi="Times New Roman" w:cs="Times New Roman"/>
          <w:b/>
          <w:bCs/>
          <w:kern w:val="0"/>
          <w14:ligatures w14:val="none"/>
        </w:rPr>
        <w:t>WISHA</w:t>
      </w:r>
      <w:r w:rsidRPr="00EB5EA7">
        <w:rPr>
          <w:rFonts w:ascii="Times New Roman" w:eastAsia="Times New Roman" w:hAnsi="Times New Roman" w:cs="Times New Roman"/>
          <w:kern w:val="0"/>
          <w14:ligatures w14:val="none"/>
        </w:rPr>
        <w:t xml:space="preserve"> standards</w:t>
      </w:r>
    </w:p>
    <w:p w14:paraId="7815BEBB" w14:textId="77777777" w:rsidR="00EB5EA7" w:rsidRPr="00EB5EA7" w:rsidRDefault="00EB5EA7" w:rsidP="00EB5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Supervise Staff in accordance with Washington State scope-of-practice laws</w:t>
      </w:r>
    </w:p>
    <w:p w14:paraId="7542FDBF" w14:textId="77777777" w:rsidR="00EB5EA7" w:rsidRPr="00EB5EA7" w:rsidRDefault="00EB5EA7" w:rsidP="00EB5EA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Immediately report adverse incidents, misconduct, or safety concerns</w:t>
      </w:r>
    </w:p>
    <w:p w14:paraId="260D854B"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1445996B">
          <v:rect id="_x0000_i1037" alt="" style="width:468pt;height:.05pt;mso-width-percent:0;mso-height-percent:0;mso-width-percent:0;mso-height-percent:0" o:hralign="center" o:hrstd="t" o:hr="t" fillcolor="#a0a0a0" stroked="f"/>
        </w:pict>
      </w:r>
    </w:p>
    <w:p w14:paraId="6FBF604A"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6. Scope of Practice</w:t>
      </w:r>
    </w:p>
    <w:p w14:paraId="1BDDF31E"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Staff shall only perform duties within their Washington State–defined scope of practice. The Client shall not require Staff to perform duties outside their licensure or training.</w:t>
      </w:r>
    </w:p>
    <w:p w14:paraId="2CC47F85"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1316F9E4">
          <v:rect id="_x0000_i1036" alt="" style="width:468pt;height:.05pt;mso-width-percent:0;mso-height-percent:0;mso-width-percent:0;mso-height-percent:0" o:hralign="center" o:hrstd="t" o:hr="t" fillcolor="#a0a0a0" stroked="f"/>
        </w:pict>
      </w:r>
    </w:p>
    <w:p w14:paraId="095CDEF2"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7. Scheduling and Cancellation</w:t>
      </w:r>
    </w:p>
    <w:p w14:paraId="4AE1A448" w14:textId="77777777" w:rsidR="00EB5EA7" w:rsidRPr="00EB5EA7" w:rsidRDefault="00EB5EA7" w:rsidP="00EB5EA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Staffing requests must be submitted in writing or through the Agency’s scheduling system.</w:t>
      </w:r>
    </w:p>
    <w:p w14:paraId="4D684B1A" w14:textId="77777777" w:rsidR="00EB5EA7" w:rsidRPr="00EB5EA7" w:rsidRDefault="00EB5EA7" w:rsidP="00EB5EA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Client cancellations with less than </w:t>
      </w:r>
      <w:r w:rsidRPr="00EB5EA7">
        <w:rPr>
          <w:rFonts w:ascii="Times New Roman" w:eastAsia="Times New Roman" w:hAnsi="Times New Roman" w:cs="Times New Roman"/>
          <w:b/>
          <w:bCs/>
          <w:kern w:val="0"/>
          <w14:ligatures w14:val="none"/>
        </w:rPr>
        <w:t>[24/48] hours’ notice</w:t>
      </w:r>
      <w:r w:rsidRPr="00EB5EA7">
        <w:rPr>
          <w:rFonts w:ascii="Times New Roman" w:eastAsia="Times New Roman" w:hAnsi="Times New Roman" w:cs="Times New Roman"/>
          <w:kern w:val="0"/>
          <w14:ligatures w14:val="none"/>
        </w:rPr>
        <w:t xml:space="preserve"> may result in a cancellation fee.</w:t>
      </w:r>
    </w:p>
    <w:p w14:paraId="35160255" w14:textId="77777777" w:rsidR="00EB5EA7" w:rsidRPr="00EB5EA7" w:rsidRDefault="00EB5EA7" w:rsidP="00EB5EA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The Agency reserves the right to replace or reassign Staff due to illness, emergencies, or compliance issues.</w:t>
      </w:r>
    </w:p>
    <w:p w14:paraId="28644136"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43596830">
          <v:rect id="_x0000_i1035" alt="" style="width:468pt;height:.05pt;mso-width-percent:0;mso-height-percent:0;mso-width-percent:0;mso-height-percent:0" o:hralign="center" o:hrstd="t" o:hr="t" fillcolor="#a0a0a0" stroked="f"/>
        </w:pict>
      </w:r>
    </w:p>
    <w:p w14:paraId="29266F4A"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8. Timekeeping and Billing</w:t>
      </w:r>
    </w:p>
    <w:p w14:paraId="428825FA" w14:textId="77777777" w:rsidR="00EB5EA7" w:rsidRPr="00EB5EA7" w:rsidRDefault="00EB5EA7" w:rsidP="00EB5EA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lastRenderedPageBreak/>
        <w:t>Client must verify and approve time records at the end of each shift.</w:t>
      </w:r>
    </w:p>
    <w:p w14:paraId="7C25B538" w14:textId="74C97557" w:rsidR="00EB5EA7" w:rsidRPr="00EB5EA7" w:rsidRDefault="00EB5EA7" w:rsidP="00EB5EA7">
      <w:pPr>
        <w:numPr>
          <w:ilvl w:val="0"/>
          <w:numId w:val="6"/>
        </w:numPr>
        <w:spacing w:before="100" w:beforeAutospacing="1" w:after="100" w:afterAutospacing="1" w:line="240" w:lineRule="auto"/>
        <w:rPr>
          <w:rFonts w:ascii="Times New Roman" w:eastAsia="Times New Roman" w:hAnsi="Times New Roman" w:cs="Times New Roman"/>
          <w:b/>
          <w:bCs/>
          <w:kern w:val="0"/>
          <w:u w:val="single"/>
          <w14:ligatures w14:val="none"/>
        </w:rPr>
      </w:pPr>
      <w:r w:rsidRPr="00EB5EA7">
        <w:rPr>
          <w:rFonts w:ascii="Times New Roman" w:eastAsia="Times New Roman" w:hAnsi="Times New Roman" w:cs="Times New Roman"/>
          <w:kern w:val="0"/>
          <w14:ligatures w14:val="none"/>
        </w:rPr>
        <w:t xml:space="preserve">Invoices are issued </w:t>
      </w:r>
      <w:r w:rsidRPr="00EB5EA7">
        <w:rPr>
          <w:rFonts w:ascii="Times New Roman" w:eastAsia="Times New Roman" w:hAnsi="Times New Roman" w:cs="Times New Roman"/>
          <w:b/>
          <w:bCs/>
          <w:kern w:val="0"/>
          <w:u w:val="single"/>
          <w14:ligatures w14:val="none"/>
        </w:rPr>
        <w:t>weekly</w:t>
      </w:r>
      <w:r w:rsidRPr="00EB5EA7">
        <w:rPr>
          <w:rFonts w:ascii="Times New Roman" w:eastAsia="Times New Roman" w:hAnsi="Times New Roman" w:cs="Times New Roman"/>
          <w:kern w:val="0"/>
          <w14:ligatures w14:val="none"/>
        </w:rPr>
        <w:t xml:space="preserve"> and payable within </w:t>
      </w:r>
      <w:r w:rsidRPr="00EB5EA7">
        <w:rPr>
          <w:rFonts w:ascii="Times New Roman" w:eastAsia="Times New Roman" w:hAnsi="Times New Roman" w:cs="Times New Roman"/>
          <w:b/>
          <w:bCs/>
          <w:kern w:val="0"/>
          <w:u w:val="single"/>
          <w14:ligatures w14:val="none"/>
        </w:rPr>
        <w:t>Net 15 days.</w:t>
      </w:r>
    </w:p>
    <w:p w14:paraId="4DA61789" w14:textId="77777777" w:rsidR="00EB5EA7" w:rsidRPr="00EB5EA7" w:rsidRDefault="00EB5EA7" w:rsidP="00EB5EA7">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Late payments may incur interest as permitted under </w:t>
      </w:r>
      <w:r w:rsidRPr="00EB5EA7">
        <w:rPr>
          <w:rFonts w:ascii="Times New Roman" w:eastAsia="Times New Roman" w:hAnsi="Times New Roman" w:cs="Times New Roman"/>
          <w:b/>
          <w:bCs/>
          <w:kern w:val="0"/>
          <w14:ligatures w14:val="none"/>
        </w:rPr>
        <w:t>RCW 19.52</w:t>
      </w:r>
      <w:r w:rsidRPr="00EB5EA7">
        <w:rPr>
          <w:rFonts w:ascii="Times New Roman" w:eastAsia="Times New Roman" w:hAnsi="Times New Roman" w:cs="Times New Roman"/>
          <w:kern w:val="0"/>
          <w14:ligatures w14:val="none"/>
        </w:rPr>
        <w:t>.</w:t>
      </w:r>
    </w:p>
    <w:p w14:paraId="77E1B5B6"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19BB2622">
          <v:rect id="_x0000_i1034" alt="" style="width:468pt;height:.05pt;mso-width-percent:0;mso-height-percent:0;mso-width-percent:0;mso-height-percent:0" o:hralign="center" o:hrstd="t" o:hr="t" fillcolor="#a0a0a0" stroked="f"/>
        </w:pict>
      </w:r>
    </w:p>
    <w:p w14:paraId="29050A3E"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9. Rates, Overtime, and Differential Pay</w:t>
      </w:r>
    </w:p>
    <w:p w14:paraId="4166C16B" w14:textId="77777777" w:rsidR="00EB5EA7" w:rsidRPr="00EB5EA7" w:rsidRDefault="00EB5EA7" w:rsidP="00EB5EA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Rates are established in advance and vary by role and shift.</w:t>
      </w:r>
    </w:p>
    <w:p w14:paraId="1E16F7FF" w14:textId="77777777" w:rsidR="00EB5EA7" w:rsidRPr="00EB5EA7" w:rsidRDefault="00EB5EA7" w:rsidP="00EB5EA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Overtime will be billed in accordance with </w:t>
      </w:r>
      <w:r w:rsidRPr="00EB5EA7">
        <w:rPr>
          <w:rFonts w:ascii="Times New Roman" w:eastAsia="Times New Roman" w:hAnsi="Times New Roman" w:cs="Times New Roman"/>
          <w:b/>
          <w:bCs/>
          <w:kern w:val="0"/>
          <w14:ligatures w14:val="none"/>
        </w:rPr>
        <w:t>RCW 49.46 (Washington Minimum Wage Act)</w:t>
      </w:r>
      <w:r w:rsidRPr="00EB5EA7">
        <w:rPr>
          <w:rFonts w:ascii="Times New Roman" w:eastAsia="Times New Roman" w:hAnsi="Times New Roman" w:cs="Times New Roman"/>
          <w:kern w:val="0"/>
          <w14:ligatures w14:val="none"/>
        </w:rPr>
        <w:t>.</w:t>
      </w:r>
    </w:p>
    <w:p w14:paraId="7234A81B" w14:textId="77777777" w:rsidR="00EB5EA7" w:rsidRPr="00EB5EA7" w:rsidRDefault="00EB5EA7" w:rsidP="00EB5EA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Holiday, on-call, emergency, and night-shift differentials apply when applicable.</w:t>
      </w:r>
    </w:p>
    <w:p w14:paraId="69221608"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12DCE36F">
          <v:rect id="_x0000_i1033" alt="" style="width:468pt;height:.05pt;mso-width-percent:0;mso-height-percent:0;mso-width-percent:0;mso-height-percent:0" o:hralign="center" o:hrstd="t" o:hr="t" fillcolor="#a0a0a0" stroked="f"/>
        </w:pict>
      </w:r>
    </w:p>
    <w:p w14:paraId="5BB42545"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10. Non-Solicitation and Conversion</w:t>
      </w:r>
    </w:p>
    <w:p w14:paraId="2906A547" w14:textId="02DFE64B"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Client agrees not to directly hire or contract with Agency Staff during assignments or within </w:t>
      </w:r>
      <w:r>
        <w:rPr>
          <w:rFonts w:ascii="Times New Roman" w:eastAsia="Times New Roman" w:hAnsi="Times New Roman" w:cs="Times New Roman"/>
          <w:b/>
          <w:bCs/>
          <w:kern w:val="0"/>
          <w14:ligatures w14:val="none"/>
        </w:rPr>
        <w:t>6</w:t>
      </w:r>
      <w:r w:rsidRPr="00EB5EA7">
        <w:rPr>
          <w:rFonts w:ascii="Times New Roman" w:eastAsia="Times New Roman" w:hAnsi="Times New Roman" w:cs="Times New Roman"/>
          <w:b/>
          <w:bCs/>
          <w:kern w:val="0"/>
          <w14:ligatures w14:val="none"/>
        </w:rPr>
        <w:t xml:space="preserve"> months</w:t>
      </w:r>
      <w:r w:rsidRPr="00EB5EA7">
        <w:rPr>
          <w:rFonts w:ascii="Times New Roman" w:eastAsia="Times New Roman" w:hAnsi="Times New Roman" w:cs="Times New Roman"/>
          <w:kern w:val="0"/>
          <w14:ligatures w14:val="none"/>
        </w:rPr>
        <w:t xml:space="preserve"> following the last assignment without written consent. A conversion fee may apply.</w:t>
      </w:r>
    </w:p>
    <w:p w14:paraId="7EFF6D21"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2516E3CF">
          <v:rect id="_x0000_i1032" alt="" style="width:468pt;height:.05pt;mso-width-percent:0;mso-height-percent:0;mso-width-percent:0;mso-height-percent:0" o:hralign="center" o:hrstd="t" o:hr="t" fillcolor="#a0a0a0" stroked="f"/>
        </w:pict>
      </w:r>
    </w:p>
    <w:p w14:paraId="280A911D"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11. Confidentiality and HIPAA</w:t>
      </w:r>
    </w:p>
    <w:p w14:paraId="386DBE42"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Both parties agree to comply with </w:t>
      </w:r>
      <w:r w:rsidRPr="00EB5EA7">
        <w:rPr>
          <w:rFonts w:ascii="Times New Roman" w:eastAsia="Times New Roman" w:hAnsi="Times New Roman" w:cs="Times New Roman"/>
          <w:b/>
          <w:bCs/>
          <w:kern w:val="0"/>
          <w14:ligatures w14:val="none"/>
        </w:rPr>
        <w:t>HIPAA</w:t>
      </w:r>
      <w:r w:rsidRPr="00EB5EA7">
        <w:rPr>
          <w:rFonts w:ascii="Times New Roman" w:eastAsia="Times New Roman" w:hAnsi="Times New Roman" w:cs="Times New Roman"/>
          <w:kern w:val="0"/>
          <w14:ligatures w14:val="none"/>
        </w:rPr>
        <w:t xml:space="preserve">, </w:t>
      </w:r>
      <w:r w:rsidRPr="00EB5EA7">
        <w:rPr>
          <w:rFonts w:ascii="Times New Roman" w:eastAsia="Times New Roman" w:hAnsi="Times New Roman" w:cs="Times New Roman"/>
          <w:b/>
          <w:bCs/>
          <w:kern w:val="0"/>
          <w14:ligatures w14:val="none"/>
        </w:rPr>
        <w:t>42 CFR Part 2</w:t>
      </w:r>
      <w:r w:rsidRPr="00EB5EA7">
        <w:rPr>
          <w:rFonts w:ascii="Times New Roman" w:eastAsia="Times New Roman" w:hAnsi="Times New Roman" w:cs="Times New Roman"/>
          <w:kern w:val="0"/>
          <w14:ligatures w14:val="none"/>
        </w:rPr>
        <w:t xml:space="preserve"> (when applicable), and Washington State confidentiality laws. Staff shall safeguard all patient and facility information.</w:t>
      </w:r>
    </w:p>
    <w:p w14:paraId="6528B0B5"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7EE86DCB">
          <v:rect id="_x0000_i1031" alt="" style="width:468pt;height:.05pt;mso-width-percent:0;mso-height-percent:0;mso-width-percent:0;mso-height-percent:0" o:hralign="center" o:hrstd="t" o:hr="t" fillcolor="#a0a0a0" stroked="f"/>
        </w:pict>
      </w:r>
    </w:p>
    <w:p w14:paraId="650FFB93"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12. Incident Reporting</w:t>
      </w:r>
    </w:p>
    <w:p w14:paraId="31331EDB"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Client must immediately notify the Agency of:</w:t>
      </w:r>
    </w:p>
    <w:p w14:paraId="113372FB" w14:textId="77777777" w:rsidR="00EB5EA7" w:rsidRPr="00EB5EA7" w:rsidRDefault="00EB5EA7" w:rsidP="00EB5E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Patient safety incidents</w:t>
      </w:r>
    </w:p>
    <w:p w14:paraId="7DCEBC3B" w14:textId="77777777" w:rsidR="00EB5EA7" w:rsidRPr="00EB5EA7" w:rsidRDefault="00EB5EA7" w:rsidP="00EB5E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Allegations of abuse, neglect, or exploitation</w:t>
      </w:r>
    </w:p>
    <w:p w14:paraId="7F181459" w14:textId="77777777" w:rsidR="00EB5EA7" w:rsidRPr="00EB5EA7" w:rsidRDefault="00EB5EA7" w:rsidP="00EB5E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Medication errors</w:t>
      </w:r>
    </w:p>
    <w:p w14:paraId="59D19058" w14:textId="77777777" w:rsidR="00EB5EA7" w:rsidRPr="00EB5EA7" w:rsidRDefault="00EB5EA7" w:rsidP="00EB5E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Injuries requiring medical attention</w:t>
      </w:r>
    </w:p>
    <w:p w14:paraId="579B5D1A" w14:textId="77777777" w:rsidR="00EB5EA7" w:rsidRPr="00EB5EA7" w:rsidRDefault="00EB5EA7" w:rsidP="00EB5EA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Law enforcement involvement</w:t>
      </w:r>
    </w:p>
    <w:p w14:paraId="7E4FA62D"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Reports must align with </w:t>
      </w:r>
      <w:r w:rsidRPr="00EB5EA7">
        <w:rPr>
          <w:rFonts w:ascii="Times New Roman" w:eastAsia="Times New Roman" w:hAnsi="Times New Roman" w:cs="Times New Roman"/>
          <w:b/>
          <w:bCs/>
          <w:kern w:val="0"/>
          <w14:ligatures w14:val="none"/>
        </w:rPr>
        <w:t>DOH</w:t>
      </w:r>
      <w:r w:rsidRPr="00EB5EA7">
        <w:rPr>
          <w:rFonts w:ascii="Times New Roman" w:eastAsia="Times New Roman" w:hAnsi="Times New Roman" w:cs="Times New Roman"/>
          <w:kern w:val="0"/>
          <w14:ligatures w14:val="none"/>
        </w:rPr>
        <w:t xml:space="preserve"> and </w:t>
      </w:r>
      <w:r w:rsidRPr="00EB5EA7">
        <w:rPr>
          <w:rFonts w:ascii="Times New Roman" w:eastAsia="Times New Roman" w:hAnsi="Times New Roman" w:cs="Times New Roman"/>
          <w:b/>
          <w:bCs/>
          <w:kern w:val="0"/>
          <w14:ligatures w14:val="none"/>
        </w:rPr>
        <w:t>DSHS</w:t>
      </w:r>
      <w:r w:rsidRPr="00EB5EA7">
        <w:rPr>
          <w:rFonts w:ascii="Times New Roman" w:eastAsia="Times New Roman" w:hAnsi="Times New Roman" w:cs="Times New Roman"/>
          <w:kern w:val="0"/>
          <w14:ligatures w14:val="none"/>
        </w:rPr>
        <w:t xml:space="preserve"> mandatory reporting laws.</w:t>
      </w:r>
    </w:p>
    <w:p w14:paraId="50A71697"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37703C28">
          <v:rect id="_x0000_i1030" alt="" style="width:468pt;height:.05pt;mso-width-percent:0;mso-height-percent:0;mso-width-percent:0;mso-height-percent:0" o:hralign="center" o:hrstd="t" o:hr="t" fillcolor="#a0a0a0" stroked="f"/>
        </w:pict>
      </w:r>
    </w:p>
    <w:p w14:paraId="4529C349" w14:textId="77777777" w:rsid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351A7DA4" w14:textId="609B6976"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lastRenderedPageBreak/>
        <w:t>13. Insurance and Indemnification</w:t>
      </w:r>
    </w:p>
    <w:p w14:paraId="5452CDCD"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The Agency maintains:</w:t>
      </w:r>
    </w:p>
    <w:p w14:paraId="07AE076B" w14:textId="77777777" w:rsidR="00EB5EA7" w:rsidRPr="00EB5EA7" w:rsidRDefault="00EB5EA7" w:rsidP="00EB5EA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Professional liability insurance</w:t>
      </w:r>
    </w:p>
    <w:p w14:paraId="3A5F5476" w14:textId="77777777" w:rsidR="00EB5EA7" w:rsidRPr="00EB5EA7" w:rsidRDefault="00EB5EA7" w:rsidP="00EB5EA7">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Workers’ compensation insurance through </w:t>
      </w:r>
      <w:r w:rsidRPr="00EB5EA7">
        <w:rPr>
          <w:rFonts w:ascii="Times New Roman" w:eastAsia="Times New Roman" w:hAnsi="Times New Roman" w:cs="Times New Roman"/>
          <w:b/>
          <w:bCs/>
          <w:kern w:val="0"/>
          <w14:ligatures w14:val="none"/>
        </w:rPr>
        <w:t>Washington State L&amp;I</w:t>
      </w:r>
    </w:p>
    <w:p w14:paraId="7637FC5E"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Client agrees to indemnify and hold harmless the Agency from claims arising from Client supervision, policies, or unsafe conditions.</w:t>
      </w:r>
    </w:p>
    <w:p w14:paraId="5CD9A99E"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3CE118DA">
          <v:rect id="_x0000_i1029" alt="" style="width:468pt;height:.05pt;mso-width-percent:0;mso-height-percent:0;mso-width-percent:0;mso-height-percent:0" o:hralign="center" o:hrstd="t" o:hr="t" fillcolor="#a0a0a0" stroked="f"/>
        </w:pict>
      </w:r>
    </w:p>
    <w:p w14:paraId="254CFBD3"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14. Independent Clinical Judgment</w:t>
      </w:r>
    </w:p>
    <w:p w14:paraId="156596EF"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Staff exercise independent professional nursing judgment. Clinical decisions are made under the Client’s policies and supervision. The Agency does not direct clinical care.</w:t>
      </w:r>
    </w:p>
    <w:p w14:paraId="755C1B06"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23D528DA">
          <v:rect id="_x0000_i1028" alt="" style="width:468pt;height:.05pt;mso-width-percent:0;mso-height-percent:0;mso-width-percent:0;mso-height-percent:0" o:hralign="center" o:hrstd="t" o:hr="t" fillcolor="#a0a0a0" stroked="f"/>
        </w:pict>
      </w:r>
    </w:p>
    <w:p w14:paraId="6985AAF7"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15. Termination</w:t>
      </w:r>
    </w:p>
    <w:p w14:paraId="47FCB440" w14:textId="17A783F1"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Either party may terminate this agreement with </w:t>
      </w:r>
      <w:r>
        <w:rPr>
          <w:rFonts w:ascii="Times New Roman" w:eastAsia="Times New Roman" w:hAnsi="Times New Roman" w:cs="Times New Roman"/>
          <w:b/>
          <w:bCs/>
          <w:kern w:val="0"/>
          <w14:ligatures w14:val="none"/>
        </w:rPr>
        <w:t xml:space="preserve">30 </w:t>
      </w:r>
      <w:r w:rsidRPr="00EB5EA7">
        <w:rPr>
          <w:rFonts w:ascii="Times New Roman" w:eastAsia="Times New Roman" w:hAnsi="Times New Roman" w:cs="Times New Roman"/>
          <w:b/>
          <w:bCs/>
          <w:kern w:val="0"/>
          <w14:ligatures w14:val="none"/>
        </w:rPr>
        <w:t>days’ written notice</w:t>
      </w:r>
      <w:r w:rsidRPr="00EB5EA7">
        <w:rPr>
          <w:rFonts w:ascii="Times New Roman" w:eastAsia="Times New Roman" w:hAnsi="Times New Roman" w:cs="Times New Roman"/>
          <w:kern w:val="0"/>
          <w14:ligatures w14:val="none"/>
        </w:rPr>
        <w:t>. Immediate termination may occur for:</w:t>
      </w:r>
    </w:p>
    <w:p w14:paraId="449BD204" w14:textId="77777777" w:rsidR="00EB5EA7" w:rsidRPr="00EB5EA7" w:rsidRDefault="00EB5EA7" w:rsidP="00EB5EA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Regulatory violations</w:t>
      </w:r>
    </w:p>
    <w:p w14:paraId="28D4CA55" w14:textId="77777777" w:rsidR="00EB5EA7" w:rsidRPr="00EB5EA7" w:rsidRDefault="00EB5EA7" w:rsidP="00EB5EA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Safety risks</w:t>
      </w:r>
    </w:p>
    <w:p w14:paraId="0662E16B" w14:textId="77777777" w:rsidR="00EB5EA7" w:rsidRPr="00EB5EA7" w:rsidRDefault="00EB5EA7" w:rsidP="00EB5EA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Non-payment</w:t>
      </w:r>
    </w:p>
    <w:p w14:paraId="1A6E84BD" w14:textId="77777777" w:rsidR="00EB5EA7" w:rsidRPr="00EB5EA7" w:rsidRDefault="00EB5EA7" w:rsidP="00EB5EA7">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Breach of contract</w:t>
      </w:r>
    </w:p>
    <w:p w14:paraId="1CE70959"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59530AF4">
          <v:rect id="_x0000_i1027" alt="" style="width:468pt;height:.05pt;mso-width-percent:0;mso-height-percent:0;mso-width-percent:0;mso-height-percent:0" o:hralign="center" o:hrstd="t" o:hr="t" fillcolor="#a0a0a0" stroked="f"/>
        </w:pict>
      </w:r>
    </w:p>
    <w:p w14:paraId="665E6822"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16. Governing Law and Venue</w:t>
      </w:r>
    </w:p>
    <w:p w14:paraId="4ECDC129" w14:textId="1E62066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 xml:space="preserve">This Agreement shall be governed by the laws of the </w:t>
      </w:r>
      <w:r w:rsidRPr="00EB5EA7">
        <w:rPr>
          <w:rFonts w:ascii="Times New Roman" w:eastAsia="Times New Roman" w:hAnsi="Times New Roman" w:cs="Times New Roman"/>
          <w:b/>
          <w:bCs/>
          <w:kern w:val="0"/>
          <w14:ligatures w14:val="none"/>
        </w:rPr>
        <w:t>State of Washington</w:t>
      </w:r>
      <w:r w:rsidRPr="00EB5EA7">
        <w:rPr>
          <w:rFonts w:ascii="Times New Roman" w:eastAsia="Times New Roman" w:hAnsi="Times New Roman" w:cs="Times New Roman"/>
          <w:kern w:val="0"/>
          <w14:ligatures w14:val="none"/>
        </w:rPr>
        <w:t xml:space="preserve">, with venue in </w:t>
      </w:r>
      <w:r>
        <w:rPr>
          <w:rFonts w:ascii="Times New Roman" w:eastAsia="Times New Roman" w:hAnsi="Times New Roman" w:cs="Times New Roman"/>
          <w:b/>
          <w:bCs/>
          <w:kern w:val="0"/>
          <w14:ligatures w14:val="none"/>
        </w:rPr>
        <w:t>Lakewood</w:t>
      </w:r>
      <w:r w:rsidRPr="00EB5EA7">
        <w:rPr>
          <w:rFonts w:ascii="Times New Roman" w:eastAsia="Times New Roman" w:hAnsi="Times New Roman" w:cs="Times New Roman"/>
          <w:b/>
          <w:bCs/>
          <w:kern w:val="0"/>
          <w14:ligatures w14:val="none"/>
        </w:rPr>
        <w:t>, Washington</w:t>
      </w:r>
      <w:r w:rsidRPr="00EB5EA7">
        <w:rPr>
          <w:rFonts w:ascii="Times New Roman" w:eastAsia="Times New Roman" w:hAnsi="Times New Roman" w:cs="Times New Roman"/>
          <w:kern w:val="0"/>
          <w14:ligatures w14:val="none"/>
        </w:rPr>
        <w:t>.</w:t>
      </w:r>
    </w:p>
    <w:p w14:paraId="46780F72"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196B06B0">
          <v:rect id="_x0000_i1026" alt="" style="width:468pt;height:.05pt;mso-width-percent:0;mso-height-percent:0;mso-width-percent:0;mso-height-percent:0" o:hralign="center" o:hrstd="t" o:hr="t" fillcolor="#a0a0a0" stroked="f"/>
        </w:pict>
      </w:r>
    </w:p>
    <w:p w14:paraId="06F5622F"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t>17. Entire Agreement</w:t>
      </w:r>
    </w:p>
    <w:p w14:paraId="0EC4496B" w14:textId="77777777"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These Terms and Conditions represent the entire agreement and supersede prior agreements unless amended in writing.</w:t>
      </w:r>
    </w:p>
    <w:p w14:paraId="1B414505" w14:textId="77777777" w:rsidR="00EB5EA7" w:rsidRPr="00EB5EA7" w:rsidRDefault="008E0B53" w:rsidP="00EB5EA7">
      <w:pPr>
        <w:spacing w:after="0" w:line="240" w:lineRule="auto"/>
        <w:rPr>
          <w:rFonts w:ascii="Times New Roman" w:eastAsia="Times New Roman" w:hAnsi="Times New Roman" w:cs="Times New Roman"/>
          <w:kern w:val="0"/>
          <w14:ligatures w14:val="none"/>
        </w:rPr>
      </w:pPr>
      <w:r w:rsidRPr="008E0B53">
        <w:rPr>
          <w:rFonts w:ascii="Times New Roman" w:eastAsia="Times New Roman" w:hAnsi="Times New Roman" w:cs="Times New Roman"/>
          <w:noProof/>
          <w:kern w:val="0"/>
        </w:rPr>
        <w:pict w14:anchorId="105455AC">
          <v:rect id="_x0000_i1025" alt="" style="width:468pt;height:.05pt;mso-width-percent:0;mso-height-percent:0;mso-width-percent:0;mso-height-percent:0" o:hralign="center" o:hrstd="t" o:hr="t" fillcolor="#a0a0a0" stroked="f"/>
        </w:pict>
      </w:r>
    </w:p>
    <w:p w14:paraId="32019EAB" w14:textId="77777777" w:rsidR="00EB5EA7" w:rsidRPr="00EB5EA7" w:rsidRDefault="00EB5EA7" w:rsidP="00EB5EA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B5EA7">
        <w:rPr>
          <w:rFonts w:ascii="Times New Roman" w:eastAsia="Times New Roman" w:hAnsi="Times New Roman" w:cs="Times New Roman"/>
          <w:b/>
          <w:bCs/>
          <w:kern w:val="0"/>
          <w:sz w:val="27"/>
          <w:szCs w:val="27"/>
          <w14:ligatures w14:val="none"/>
        </w:rPr>
        <w:lastRenderedPageBreak/>
        <w:t>18. Amendments</w:t>
      </w:r>
    </w:p>
    <w:p w14:paraId="6054FD14" w14:textId="77777777" w:rsid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r w:rsidRPr="00EB5EA7">
        <w:rPr>
          <w:rFonts w:ascii="Times New Roman" w:eastAsia="Times New Roman" w:hAnsi="Times New Roman" w:cs="Times New Roman"/>
          <w:kern w:val="0"/>
          <w14:ligatures w14:val="none"/>
        </w:rPr>
        <w:t>Amendments must be in writing and signed by both parties.</w:t>
      </w:r>
    </w:p>
    <w:p w14:paraId="6FF0C771" w14:textId="77777777" w:rsid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p>
    <w:p w14:paraId="047EF759" w14:textId="77777777" w:rsid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p>
    <w:p w14:paraId="4BC2ACB5" w14:textId="15E3D55F" w:rsidR="00EB5EA7" w:rsidRPr="00EB5EA7" w:rsidRDefault="00EB5EA7" w:rsidP="00EB5EA7">
      <w:pPr>
        <w:spacing w:before="100" w:beforeAutospacing="1" w:after="100" w:afterAutospacing="1" w:line="240" w:lineRule="auto"/>
        <w:rPr>
          <w:rFonts w:ascii="Times New Roman" w:eastAsia="Times New Roman" w:hAnsi="Times New Roman" w:cs="Times New Roman"/>
          <w:kern w:val="0"/>
          <w14:ligatures w14:val="none"/>
        </w:rPr>
      </w:pPr>
    </w:p>
    <w:sectPr w:rsidR="00EB5EA7" w:rsidRPr="00EB5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7BB2"/>
    <w:multiLevelType w:val="multilevel"/>
    <w:tmpl w:val="61B6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E279C"/>
    <w:multiLevelType w:val="multilevel"/>
    <w:tmpl w:val="718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474C2"/>
    <w:multiLevelType w:val="multilevel"/>
    <w:tmpl w:val="F2E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E68FD"/>
    <w:multiLevelType w:val="multilevel"/>
    <w:tmpl w:val="154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8405F"/>
    <w:multiLevelType w:val="multilevel"/>
    <w:tmpl w:val="7CE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4F2929"/>
    <w:multiLevelType w:val="multilevel"/>
    <w:tmpl w:val="7BD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97564F"/>
    <w:multiLevelType w:val="multilevel"/>
    <w:tmpl w:val="9E14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892852"/>
    <w:multiLevelType w:val="multilevel"/>
    <w:tmpl w:val="15AE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77064"/>
    <w:multiLevelType w:val="multilevel"/>
    <w:tmpl w:val="143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C528FB"/>
    <w:multiLevelType w:val="multilevel"/>
    <w:tmpl w:val="E132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3E48D7"/>
    <w:multiLevelType w:val="multilevel"/>
    <w:tmpl w:val="5BD4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294134">
    <w:abstractNumId w:val="4"/>
  </w:num>
  <w:num w:numId="2" w16cid:durableId="504562985">
    <w:abstractNumId w:val="7"/>
  </w:num>
  <w:num w:numId="3" w16cid:durableId="1895266358">
    <w:abstractNumId w:val="2"/>
  </w:num>
  <w:num w:numId="4" w16cid:durableId="2080326946">
    <w:abstractNumId w:val="9"/>
  </w:num>
  <w:num w:numId="5" w16cid:durableId="962807558">
    <w:abstractNumId w:val="5"/>
  </w:num>
  <w:num w:numId="6" w16cid:durableId="1196383942">
    <w:abstractNumId w:val="6"/>
  </w:num>
  <w:num w:numId="7" w16cid:durableId="1745057505">
    <w:abstractNumId w:val="1"/>
  </w:num>
  <w:num w:numId="8" w16cid:durableId="1887793106">
    <w:abstractNumId w:val="8"/>
  </w:num>
  <w:num w:numId="9" w16cid:durableId="420373054">
    <w:abstractNumId w:val="0"/>
  </w:num>
  <w:num w:numId="10" w16cid:durableId="1816608688">
    <w:abstractNumId w:val="3"/>
  </w:num>
  <w:num w:numId="11" w16cid:durableId="3042366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EA7"/>
    <w:rsid w:val="008E0B53"/>
    <w:rsid w:val="00982705"/>
    <w:rsid w:val="00EB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554C"/>
  <w15:chartTrackingRefBased/>
  <w15:docId w15:val="{5EF34DBA-F9A2-0647-BC43-C2368B6A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5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B5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5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B5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EA7"/>
    <w:rPr>
      <w:rFonts w:eastAsiaTheme="majorEastAsia" w:cstheme="majorBidi"/>
      <w:color w:val="272727" w:themeColor="text1" w:themeTint="D8"/>
    </w:rPr>
  </w:style>
  <w:style w:type="paragraph" w:styleId="Title">
    <w:name w:val="Title"/>
    <w:basedOn w:val="Normal"/>
    <w:next w:val="Normal"/>
    <w:link w:val="TitleChar"/>
    <w:uiPriority w:val="10"/>
    <w:qFormat/>
    <w:rsid w:val="00EB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EA7"/>
    <w:pPr>
      <w:spacing w:before="160"/>
      <w:jc w:val="center"/>
    </w:pPr>
    <w:rPr>
      <w:i/>
      <w:iCs/>
      <w:color w:val="404040" w:themeColor="text1" w:themeTint="BF"/>
    </w:rPr>
  </w:style>
  <w:style w:type="character" w:customStyle="1" w:styleId="QuoteChar">
    <w:name w:val="Quote Char"/>
    <w:basedOn w:val="DefaultParagraphFont"/>
    <w:link w:val="Quote"/>
    <w:uiPriority w:val="29"/>
    <w:rsid w:val="00EB5EA7"/>
    <w:rPr>
      <w:i/>
      <w:iCs/>
      <w:color w:val="404040" w:themeColor="text1" w:themeTint="BF"/>
    </w:rPr>
  </w:style>
  <w:style w:type="paragraph" w:styleId="ListParagraph">
    <w:name w:val="List Paragraph"/>
    <w:basedOn w:val="Normal"/>
    <w:uiPriority w:val="34"/>
    <w:qFormat/>
    <w:rsid w:val="00EB5EA7"/>
    <w:pPr>
      <w:ind w:left="720"/>
      <w:contextualSpacing/>
    </w:pPr>
  </w:style>
  <w:style w:type="character" w:styleId="IntenseEmphasis">
    <w:name w:val="Intense Emphasis"/>
    <w:basedOn w:val="DefaultParagraphFont"/>
    <w:uiPriority w:val="21"/>
    <w:qFormat/>
    <w:rsid w:val="00EB5EA7"/>
    <w:rPr>
      <w:i/>
      <w:iCs/>
      <w:color w:val="0F4761" w:themeColor="accent1" w:themeShade="BF"/>
    </w:rPr>
  </w:style>
  <w:style w:type="paragraph" w:styleId="IntenseQuote">
    <w:name w:val="Intense Quote"/>
    <w:basedOn w:val="Normal"/>
    <w:next w:val="Normal"/>
    <w:link w:val="IntenseQuoteChar"/>
    <w:uiPriority w:val="30"/>
    <w:qFormat/>
    <w:rsid w:val="00EB5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EA7"/>
    <w:rPr>
      <w:i/>
      <w:iCs/>
      <w:color w:val="0F4761" w:themeColor="accent1" w:themeShade="BF"/>
    </w:rPr>
  </w:style>
  <w:style w:type="character" w:styleId="IntenseReference">
    <w:name w:val="Intense Reference"/>
    <w:basedOn w:val="DefaultParagraphFont"/>
    <w:uiPriority w:val="32"/>
    <w:qFormat/>
    <w:rsid w:val="00EB5EA7"/>
    <w:rPr>
      <w:b/>
      <w:bCs/>
      <w:smallCaps/>
      <w:color w:val="0F4761" w:themeColor="accent1" w:themeShade="BF"/>
      <w:spacing w:val="5"/>
    </w:rPr>
  </w:style>
  <w:style w:type="paragraph" w:styleId="NormalWeb">
    <w:name w:val="Normal (Web)"/>
    <w:basedOn w:val="Normal"/>
    <w:uiPriority w:val="99"/>
    <w:semiHidden/>
    <w:unhideWhenUsed/>
    <w:rsid w:val="00EB5E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B5EA7"/>
    <w:rPr>
      <w:b/>
      <w:bCs/>
    </w:rPr>
  </w:style>
  <w:style w:type="character" w:styleId="Emphasis">
    <w:name w:val="Emphasis"/>
    <w:basedOn w:val="DefaultParagraphFont"/>
    <w:uiPriority w:val="20"/>
    <w:qFormat/>
    <w:rsid w:val="00EB5E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685</Words>
  <Characters>4257</Characters>
  <Application>Microsoft Office Word</Application>
  <DocSecurity>0</DocSecurity>
  <Lines>112</Lines>
  <Paragraphs>86</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Hall</dc:creator>
  <cp:keywords/>
  <dc:description/>
  <cp:lastModifiedBy>Paula Hall</cp:lastModifiedBy>
  <cp:revision>1</cp:revision>
  <dcterms:created xsi:type="dcterms:W3CDTF">2026-01-25T02:05:00Z</dcterms:created>
  <dcterms:modified xsi:type="dcterms:W3CDTF">2026-01-25T02:11:00Z</dcterms:modified>
</cp:coreProperties>
</file>